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8273" w14:textId="77777777" w:rsidR="00803B20" w:rsidRDefault="00803B20" w:rsidP="00803B2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3D36B819" wp14:editId="3B2564F9">
            <wp:extent cx="2013995" cy="908019"/>
            <wp:effectExtent l="0" t="0" r="0" b="0"/>
            <wp:docPr id="1656421236" name="Picture 1" descr="A logo with a circle and a circle with a circle and a circle with a circle and a circle with a circle with a circle and a circle with a circle with a circle with a circle wi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421236" name="Picture 1" descr="A logo with a circle and a circle with a circle and a circle with a circle and a circle with a circle with a circle and a circle with a circle with a circle with a circle wit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45" cy="91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574E" w14:textId="5793D919" w:rsidR="007D62FB" w:rsidRPr="006636D8" w:rsidRDefault="0064120D" w:rsidP="007D62FB">
      <w:pPr>
        <w:jc w:val="both"/>
        <w:rPr>
          <w:b/>
          <w:bCs/>
          <w:sz w:val="28"/>
          <w:szCs w:val="28"/>
          <w:lang w:val="ru-RU"/>
        </w:rPr>
      </w:pPr>
      <w:r w:rsidRPr="006636D8">
        <w:rPr>
          <w:b/>
          <w:bCs/>
          <w:sz w:val="28"/>
          <w:szCs w:val="28"/>
          <w:lang w:val="ru-RU"/>
        </w:rPr>
        <w:t>ООН в Молдове объявила победителей Премии ООН в области прав человека - 2023</w:t>
      </w:r>
    </w:p>
    <w:p w14:paraId="1C4078F9" w14:textId="33A2F383" w:rsidR="00D056E3" w:rsidRPr="006636D8" w:rsidRDefault="0064120D" w:rsidP="007D62FB">
      <w:pPr>
        <w:jc w:val="both"/>
        <w:rPr>
          <w:lang w:val="ru-RU"/>
        </w:rPr>
      </w:pPr>
      <w:r w:rsidRPr="006636D8">
        <w:rPr>
          <w:lang w:val="ru-RU"/>
        </w:rPr>
        <w:t>Сегодня, 8 декабря, в преддверии М</w:t>
      </w:r>
      <w:r w:rsidR="006636D8">
        <w:rPr>
          <w:lang w:val="ru-RU"/>
        </w:rPr>
        <w:t>еждународного дня прав человека</w:t>
      </w:r>
      <w:r w:rsidRPr="006636D8">
        <w:rPr>
          <w:lang w:val="ru-RU"/>
        </w:rPr>
        <w:t xml:space="preserve"> Организация Объединенных Наций в Молдове вместе со своими партнерами торжественно объявила лауреатов </w:t>
      </w:r>
      <w:r>
        <w:rPr>
          <w:lang w:val="ru-RU"/>
        </w:rPr>
        <w:t xml:space="preserve">17-ой </w:t>
      </w:r>
      <w:r w:rsidRPr="006636D8">
        <w:rPr>
          <w:lang w:val="ru-RU"/>
        </w:rPr>
        <w:t xml:space="preserve">Премии ООН за выдающиеся достижения в области прав человека в Республике Молдова </w:t>
      </w:r>
      <w:r w:rsidR="006636D8">
        <w:rPr>
          <w:lang w:val="ru-RU"/>
        </w:rPr>
        <w:t>по итогам</w:t>
      </w:r>
      <w:r w:rsidR="006636D8" w:rsidRPr="006636D8">
        <w:rPr>
          <w:lang w:val="ru-RU"/>
        </w:rPr>
        <w:t xml:space="preserve"> 2022-2023 год</w:t>
      </w:r>
      <w:r w:rsidR="006636D8">
        <w:rPr>
          <w:lang w:val="ru-RU"/>
        </w:rPr>
        <w:t>а</w:t>
      </w:r>
      <w:r w:rsidRPr="006636D8">
        <w:rPr>
          <w:lang w:val="ru-RU"/>
        </w:rPr>
        <w:t>.</w:t>
      </w:r>
    </w:p>
    <w:p w14:paraId="31D2139F" w14:textId="1D506150" w:rsidR="00D056E3" w:rsidRPr="006636D8" w:rsidRDefault="006636D8" w:rsidP="007D62FB">
      <w:pPr>
        <w:jc w:val="both"/>
        <w:rPr>
          <w:u w:val="single"/>
          <w:lang w:val="ru-RU"/>
        </w:rPr>
      </w:pPr>
      <w:r>
        <w:rPr>
          <w:lang w:val="ru-RU"/>
        </w:rPr>
        <w:t>Поощрение</w:t>
      </w:r>
      <w:r w:rsidR="0064120D" w:rsidRPr="006636D8">
        <w:rPr>
          <w:lang w:val="ru-RU"/>
        </w:rPr>
        <w:t xml:space="preserve"> и </w:t>
      </w:r>
      <w:r>
        <w:rPr>
          <w:lang w:val="ru-RU"/>
        </w:rPr>
        <w:t>защита</w:t>
      </w:r>
      <w:r w:rsidR="0064120D" w:rsidRPr="006636D8">
        <w:rPr>
          <w:lang w:val="ru-RU"/>
        </w:rPr>
        <w:t xml:space="preserve"> прав человека явля</w:t>
      </w:r>
      <w:r>
        <w:rPr>
          <w:lang w:val="ru-RU"/>
        </w:rPr>
        <w:t>ю</w:t>
      </w:r>
      <w:r w:rsidR="0064120D" w:rsidRPr="006636D8">
        <w:rPr>
          <w:lang w:val="ru-RU"/>
        </w:rPr>
        <w:t>тся одним из главных приоритетов Организации Объединенных Наций в Молдове.</w:t>
      </w:r>
      <w:r w:rsidR="00F54682">
        <w:rPr>
          <w:lang w:val="ru-RU"/>
        </w:rPr>
        <w:t xml:space="preserve"> </w:t>
      </w:r>
      <w:r w:rsidR="0064120D" w:rsidRPr="006636D8">
        <w:rPr>
          <w:lang w:val="ru-RU"/>
        </w:rPr>
        <w:t xml:space="preserve"> Начиная с 2004 года Страновая группа ООН в Молдове ежегодно присуждала </w:t>
      </w:r>
      <w:r w:rsidR="00F54682">
        <w:rPr>
          <w:lang w:val="ru-RU"/>
        </w:rPr>
        <w:t>премии</w:t>
      </w:r>
      <w:r w:rsidR="0064120D" w:rsidRPr="006636D8">
        <w:rPr>
          <w:lang w:val="ru-RU"/>
        </w:rPr>
        <w:t xml:space="preserve"> за </w:t>
      </w:r>
      <w:r w:rsidR="00F54682">
        <w:rPr>
          <w:lang w:val="ru-RU"/>
        </w:rPr>
        <w:t>выдающиеся успехи</w:t>
      </w:r>
      <w:r w:rsidR="0064120D" w:rsidRPr="006636D8">
        <w:rPr>
          <w:lang w:val="ru-RU"/>
        </w:rPr>
        <w:t xml:space="preserve"> </w:t>
      </w:r>
      <w:r w:rsidR="00F54682">
        <w:rPr>
          <w:lang w:val="ru-RU"/>
        </w:rPr>
        <w:t>в</w:t>
      </w:r>
      <w:r w:rsidR="0064120D" w:rsidRPr="006636D8">
        <w:rPr>
          <w:lang w:val="ru-RU"/>
        </w:rPr>
        <w:t xml:space="preserve"> </w:t>
      </w:r>
      <w:r w:rsidR="00F54682">
        <w:rPr>
          <w:lang w:val="ru-RU"/>
        </w:rPr>
        <w:t>поощрении</w:t>
      </w:r>
      <w:r w:rsidR="0064120D" w:rsidRPr="006636D8">
        <w:rPr>
          <w:lang w:val="ru-RU"/>
        </w:rPr>
        <w:t xml:space="preserve"> и защите прав человека на обоих берегах Днестра, за исключением 2020 года, который был отмечен чрезвычайной ситуацией в области общественного здравоохранения, вызванной пандемией COVID-19, и 2022 года, когда все усилия были сосредоточены на поддержке </w:t>
      </w:r>
      <w:r w:rsidR="00F54682">
        <w:rPr>
          <w:lang w:val="ru-RU"/>
        </w:rPr>
        <w:t xml:space="preserve">мер по оказанию помощи </w:t>
      </w:r>
      <w:r w:rsidR="0064120D" w:rsidRPr="006636D8">
        <w:rPr>
          <w:lang w:val="ru-RU"/>
        </w:rPr>
        <w:t>беженц</w:t>
      </w:r>
      <w:r w:rsidR="00F54682">
        <w:rPr>
          <w:lang w:val="ru-RU"/>
        </w:rPr>
        <w:t>ам</w:t>
      </w:r>
      <w:r w:rsidR="0064120D" w:rsidRPr="006636D8">
        <w:rPr>
          <w:lang w:val="ru-RU"/>
        </w:rPr>
        <w:t>.</w:t>
      </w:r>
    </w:p>
    <w:p w14:paraId="64CFCB3E" w14:textId="740ADFAA" w:rsidR="0016145F" w:rsidRPr="006636D8" w:rsidRDefault="0064120D" w:rsidP="007D62FB">
      <w:pPr>
        <w:jc w:val="both"/>
        <w:rPr>
          <w:lang w:val="ru-RU"/>
        </w:rPr>
      </w:pPr>
      <w:r w:rsidRPr="006636D8">
        <w:rPr>
          <w:i/>
          <w:iCs/>
          <w:lang w:val="ru-RU"/>
        </w:rPr>
        <w:t xml:space="preserve">“В этом году мы отмечаем 75-ю годовщину Всеобщей декларации прав человека. </w:t>
      </w:r>
      <w:r w:rsidR="00F54682">
        <w:rPr>
          <w:i/>
          <w:iCs/>
          <w:lang w:val="ru-RU"/>
        </w:rPr>
        <w:t xml:space="preserve"> </w:t>
      </w:r>
      <w:r w:rsidRPr="006636D8">
        <w:rPr>
          <w:i/>
          <w:iCs/>
          <w:lang w:val="ru-RU"/>
        </w:rPr>
        <w:t>На протяжении 75 лет основной целью Декларации была защита равенства, основных свобод и справедливости.  Сегодня Организация Объединенных Наций в Молдове с гордостью публично признает важность и результативность работы правозащитников, организаций гражданского общества и гражданского общества в Молдове за 2022-2023 г</w:t>
      </w:r>
      <w:r>
        <w:rPr>
          <w:i/>
          <w:iCs/>
          <w:lang w:val="ru-RU"/>
        </w:rPr>
        <w:t>г.</w:t>
      </w:r>
      <w:r w:rsidRPr="006636D8">
        <w:rPr>
          <w:i/>
          <w:iCs/>
          <w:lang w:val="ru-RU"/>
        </w:rPr>
        <w:t xml:space="preserve"> в рамках своего ежегодного конкурса </w:t>
      </w:r>
      <w:r w:rsidR="00F54682">
        <w:rPr>
          <w:i/>
          <w:iCs/>
          <w:lang w:val="ru-RU"/>
        </w:rPr>
        <w:t xml:space="preserve">премий </w:t>
      </w:r>
      <w:r w:rsidRPr="006636D8">
        <w:rPr>
          <w:i/>
          <w:iCs/>
          <w:lang w:val="ru-RU"/>
        </w:rPr>
        <w:t xml:space="preserve">в области прав человека. </w:t>
      </w:r>
      <w:r w:rsidR="00F54682">
        <w:rPr>
          <w:i/>
          <w:iCs/>
          <w:lang w:val="ru-RU"/>
        </w:rPr>
        <w:t xml:space="preserve"> </w:t>
      </w:r>
      <w:r w:rsidRPr="006636D8">
        <w:rPr>
          <w:i/>
          <w:iCs/>
          <w:lang w:val="ru-RU"/>
        </w:rPr>
        <w:t xml:space="preserve">Я призываю всех ставить права человека </w:t>
      </w:r>
      <w:r w:rsidR="00F54682">
        <w:rPr>
          <w:i/>
          <w:iCs/>
          <w:lang w:val="ru-RU"/>
        </w:rPr>
        <w:t>во главу угла</w:t>
      </w:r>
      <w:r w:rsidRPr="006636D8">
        <w:rPr>
          <w:i/>
          <w:iCs/>
          <w:lang w:val="ru-RU"/>
        </w:rPr>
        <w:t xml:space="preserve"> всегда и везде</w:t>
      </w:r>
      <w:r w:rsidR="00F54682">
        <w:rPr>
          <w:lang w:val="ru-RU"/>
        </w:rPr>
        <w:t>”, –</w:t>
      </w:r>
      <w:r w:rsidRPr="006636D8">
        <w:rPr>
          <w:lang w:val="ru-RU"/>
        </w:rPr>
        <w:t xml:space="preserve"> подчеркнул Саймон Спрингетт, постоянный координатор ООН в Молдове.</w:t>
      </w:r>
    </w:p>
    <w:p w14:paraId="4A444654" w14:textId="1CB0D25A" w:rsidR="00D056E3" w:rsidRPr="006636D8" w:rsidRDefault="00F54682" w:rsidP="007D62FB">
      <w:pPr>
        <w:jc w:val="both"/>
        <w:rPr>
          <w:lang w:val="ru-RU"/>
        </w:rPr>
      </w:pPr>
      <w:r>
        <w:rPr>
          <w:lang w:val="ru-RU"/>
        </w:rPr>
        <w:t>В рамках к</w:t>
      </w:r>
      <w:r w:rsidR="0064120D" w:rsidRPr="006636D8">
        <w:rPr>
          <w:lang w:val="ru-RU"/>
        </w:rPr>
        <w:t>онкурс</w:t>
      </w:r>
      <w:r>
        <w:rPr>
          <w:lang w:val="ru-RU"/>
        </w:rPr>
        <w:t>а</w:t>
      </w:r>
      <w:r w:rsidR="0064120D" w:rsidRPr="006636D8">
        <w:rPr>
          <w:lang w:val="ru-RU"/>
        </w:rPr>
        <w:t xml:space="preserve"> </w:t>
      </w:r>
      <w:r>
        <w:rPr>
          <w:lang w:val="ru-RU"/>
        </w:rPr>
        <w:t xml:space="preserve">премий </w:t>
      </w:r>
      <w:r w:rsidR="0064120D" w:rsidRPr="006636D8">
        <w:rPr>
          <w:lang w:val="ru-RU"/>
        </w:rPr>
        <w:t xml:space="preserve">ООН </w:t>
      </w:r>
      <w:r>
        <w:rPr>
          <w:lang w:val="ru-RU"/>
        </w:rPr>
        <w:t>в области прав</w:t>
      </w:r>
      <w:r w:rsidR="0064120D" w:rsidRPr="006636D8">
        <w:rPr>
          <w:lang w:val="ru-RU"/>
        </w:rPr>
        <w:t xml:space="preserve"> человека </w:t>
      </w:r>
      <w:r>
        <w:rPr>
          <w:lang w:val="ru-RU"/>
        </w:rPr>
        <w:t>за 2023 год</w:t>
      </w:r>
      <w:r w:rsidR="0064120D" w:rsidRPr="006636D8">
        <w:rPr>
          <w:lang w:val="ru-RU"/>
        </w:rPr>
        <w:t xml:space="preserve"> </w:t>
      </w:r>
      <w:r>
        <w:rPr>
          <w:lang w:val="ru-RU"/>
        </w:rPr>
        <w:t>вручаются</w:t>
      </w:r>
      <w:r w:rsidR="0064120D" w:rsidRPr="006636D8">
        <w:rPr>
          <w:lang w:val="ru-RU"/>
        </w:rPr>
        <w:t xml:space="preserve"> три категории премий</w:t>
      </w:r>
      <w:r>
        <w:rPr>
          <w:lang w:val="ru-RU"/>
        </w:rPr>
        <w:t xml:space="preserve"> следующим победителям</w:t>
      </w:r>
      <w:r w:rsidR="0064120D" w:rsidRPr="006636D8">
        <w:rPr>
          <w:lang w:val="ru-RU"/>
        </w:rPr>
        <w:t>:</w:t>
      </w:r>
    </w:p>
    <w:p w14:paraId="1C1EC706" w14:textId="10D23927" w:rsidR="002C228C" w:rsidRPr="006636D8" w:rsidRDefault="0064120D" w:rsidP="002C228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i/>
          <w:u w:val="single"/>
          <w:lang w:val="ru-RU"/>
        </w:rPr>
      </w:pPr>
      <w:r w:rsidRPr="006636D8">
        <w:rPr>
          <w:rFonts w:cstheme="minorHAnsi"/>
          <w:b/>
          <w:bCs/>
          <w:lang w:val="ru-RU"/>
        </w:rPr>
        <w:t xml:space="preserve">Общая премия за выдающиеся достижения в области прав человека на национальном и/или местном уровнях </w:t>
      </w:r>
      <w:r w:rsidR="00F54682">
        <w:rPr>
          <w:rFonts w:cstheme="minorHAnsi"/>
          <w:bCs/>
          <w:lang w:val="ru-RU"/>
        </w:rPr>
        <w:t>за</w:t>
      </w:r>
      <w:r w:rsidRPr="00F54682">
        <w:rPr>
          <w:rFonts w:cstheme="minorHAnsi"/>
          <w:bCs/>
          <w:lang w:val="ru-RU"/>
        </w:rPr>
        <w:t xml:space="preserve"> </w:t>
      </w:r>
      <w:r w:rsidRPr="006636D8">
        <w:rPr>
          <w:rFonts w:cstheme="minorHAnsi"/>
          <w:lang w:val="ru-RU"/>
        </w:rPr>
        <w:t xml:space="preserve">период с января 2022 года по 6 </w:t>
      </w:r>
      <w:r w:rsidRPr="00F54682">
        <w:rPr>
          <w:rFonts w:cstheme="minorHAnsi"/>
          <w:bCs/>
          <w:lang w:val="ru-RU"/>
        </w:rPr>
        <w:t>ноября 2023</w:t>
      </w:r>
      <w:r w:rsidR="0022217C" w:rsidRPr="00F54682">
        <w:rPr>
          <w:rFonts w:cstheme="minorHAnsi"/>
          <w:bCs/>
          <w:iCs/>
          <w:color w:val="202124"/>
          <w:spacing w:val="3"/>
          <w:shd w:val="clear" w:color="auto" w:fill="FFFFFF"/>
          <w:lang w:val="ru-RU"/>
        </w:rPr>
        <w:t xml:space="preserve"> года</w:t>
      </w:r>
      <w:r w:rsidR="0022217C" w:rsidRPr="006636D8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 xml:space="preserve"> </w:t>
      </w:r>
      <w:r w:rsidR="00F54682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>–</w:t>
      </w:r>
      <w:r w:rsidR="0022217C" w:rsidRPr="006636D8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 xml:space="preserve"> Национальный центр по </w:t>
      </w:r>
      <w:r w:rsidR="00F54682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>предотвращению</w:t>
      </w:r>
      <w:r w:rsidR="0022217C" w:rsidRPr="006636D8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 xml:space="preserve"> насилия</w:t>
      </w:r>
      <w:r w:rsidR="0022217C" w:rsidRPr="006636D8">
        <w:rPr>
          <w:rFonts w:cstheme="minorHAnsi"/>
          <w:bCs/>
          <w:iCs/>
          <w:color w:val="202124"/>
          <w:spacing w:val="3"/>
          <w:shd w:val="clear" w:color="auto" w:fill="FFFFFF"/>
          <w:lang w:val="ru-RU"/>
        </w:rPr>
        <w:t xml:space="preserve"> </w:t>
      </w:r>
      <w:r w:rsidR="00F54682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>над</w:t>
      </w:r>
      <w:r w:rsidR="0022217C" w:rsidRPr="00F54682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 xml:space="preserve"> дет</w:t>
      </w:r>
      <w:r w:rsidR="00F54682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>ьми</w:t>
      </w:r>
      <w:r w:rsidR="0022217C" w:rsidRPr="006636D8">
        <w:rPr>
          <w:rFonts w:cstheme="minorHAnsi"/>
          <w:bCs/>
          <w:iCs/>
          <w:color w:val="202124"/>
          <w:spacing w:val="3"/>
          <w:shd w:val="clear" w:color="auto" w:fill="FFFFFF"/>
          <w:lang w:val="ru-RU"/>
        </w:rPr>
        <w:t xml:space="preserve"> (CNPAC) и </w:t>
      </w:r>
      <w:r w:rsidR="0022217C" w:rsidRPr="00F54682">
        <w:rPr>
          <w:rFonts w:cstheme="minorHAnsi"/>
          <w:b/>
          <w:bCs/>
          <w:iCs/>
          <w:color w:val="202124"/>
          <w:spacing w:val="3"/>
          <w:shd w:val="clear" w:color="auto" w:fill="FFFFFF"/>
          <w:lang w:val="ru-RU"/>
        </w:rPr>
        <w:t>Анжела Фролов</w:t>
      </w:r>
      <w:r w:rsidRPr="00F54682">
        <w:rPr>
          <w:rFonts w:cstheme="minorHAnsi"/>
          <w:bCs/>
          <w:lang w:val="ru-RU"/>
        </w:rPr>
        <w:t>, открытая лесбиянка и активистка за права ЛГБТ.</w:t>
      </w:r>
    </w:p>
    <w:p w14:paraId="6FABD872" w14:textId="36972BDD" w:rsidR="007D62FB" w:rsidRPr="006636D8" w:rsidRDefault="0064120D" w:rsidP="406A7C57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6636D8">
        <w:rPr>
          <w:b/>
          <w:bCs/>
          <w:lang w:val="ru-RU"/>
        </w:rPr>
        <w:t xml:space="preserve">Специальная награда за выдающиеся достижения в области прав человека в поддержку мер </w:t>
      </w:r>
      <w:r w:rsidR="00F54682">
        <w:rPr>
          <w:b/>
          <w:bCs/>
          <w:lang w:val="ru-RU"/>
        </w:rPr>
        <w:t>по оказанию помощи</w:t>
      </w:r>
      <w:r w:rsidRPr="006636D8">
        <w:rPr>
          <w:b/>
          <w:bCs/>
          <w:lang w:val="ru-RU"/>
        </w:rPr>
        <w:t xml:space="preserve"> беженц</w:t>
      </w:r>
      <w:r w:rsidR="00F54682">
        <w:rPr>
          <w:b/>
          <w:bCs/>
          <w:lang w:val="ru-RU"/>
        </w:rPr>
        <w:t>ам</w:t>
      </w:r>
      <w:r w:rsidRPr="006636D8">
        <w:rPr>
          <w:b/>
          <w:bCs/>
          <w:lang w:val="ru-RU"/>
        </w:rPr>
        <w:t xml:space="preserve"> </w:t>
      </w:r>
      <w:r w:rsidR="00F54682">
        <w:rPr>
          <w:bCs/>
          <w:lang w:val="ru-RU"/>
        </w:rPr>
        <w:t>в</w:t>
      </w:r>
      <w:r w:rsidR="00F54682">
        <w:rPr>
          <w:b/>
          <w:bCs/>
          <w:lang w:val="ru-RU"/>
        </w:rPr>
        <w:t xml:space="preserve"> </w:t>
      </w:r>
      <w:r w:rsidRPr="006636D8">
        <w:rPr>
          <w:lang w:val="ru-RU"/>
        </w:rPr>
        <w:t>период с февраля 2022 года по 6 ноября 2023 года –</w:t>
      </w:r>
      <w:r w:rsidR="0022217C" w:rsidRPr="006636D8">
        <w:rPr>
          <w:b/>
          <w:bCs/>
          <w:color w:val="202124"/>
          <w:spacing w:val="3"/>
          <w:shd w:val="clear" w:color="auto" w:fill="FFFFFF"/>
          <w:lang w:val="ru-RU"/>
        </w:rPr>
        <w:t xml:space="preserve"> Ассоциация молодежи с диабетом DIA</w:t>
      </w:r>
      <w:r w:rsidR="002C228C" w:rsidRPr="006636D8">
        <w:rPr>
          <w:color w:val="202124"/>
          <w:spacing w:val="3"/>
          <w:shd w:val="clear" w:color="auto" w:fill="FFFFFF"/>
          <w:lang w:val="ru-RU"/>
        </w:rPr>
        <w:t>.</w:t>
      </w:r>
    </w:p>
    <w:p w14:paraId="1DA33ACD" w14:textId="4FB2F528" w:rsidR="007D62FB" w:rsidRPr="006636D8" w:rsidRDefault="0064120D" w:rsidP="406A7C57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6636D8">
        <w:rPr>
          <w:b/>
          <w:bCs/>
          <w:lang w:val="ru-RU"/>
        </w:rPr>
        <w:t>Специальная награда за выдающиеся достижения в области прав человека за активн</w:t>
      </w:r>
      <w:r w:rsidR="00F54682">
        <w:rPr>
          <w:b/>
          <w:bCs/>
          <w:lang w:val="ru-RU"/>
        </w:rPr>
        <w:t>ый</w:t>
      </w:r>
      <w:r w:rsidRPr="006636D8">
        <w:rPr>
          <w:b/>
          <w:bCs/>
          <w:lang w:val="ru-RU"/>
        </w:rPr>
        <w:t xml:space="preserve"> </w:t>
      </w:r>
      <w:r w:rsidR="00F54682">
        <w:rPr>
          <w:b/>
          <w:bCs/>
          <w:lang w:val="ru-RU"/>
        </w:rPr>
        <w:t>вклад</w:t>
      </w:r>
      <w:r w:rsidRPr="006636D8">
        <w:rPr>
          <w:b/>
          <w:bCs/>
          <w:lang w:val="ru-RU"/>
        </w:rPr>
        <w:t xml:space="preserve"> в </w:t>
      </w:r>
      <w:r w:rsidR="00F54682">
        <w:rPr>
          <w:b/>
          <w:bCs/>
          <w:lang w:val="ru-RU"/>
        </w:rPr>
        <w:t>поощрение</w:t>
      </w:r>
      <w:r w:rsidRPr="006636D8">
        <w:rPr>
          <w:b/>
          <w:bCs/>
          <w:lang w:val="ru-RU"/>
        </w:rPr>
        <w:t xml:space="preserve"> участия молодежи </w:t>
      </w:r>
      <w:r w:rsidRPr="00F54682">
        <w:rPr>
          <w:bCs/>
          <w:lang w:val="ru-RU"/>
        </w:rPr>
        <w:t xml:space="preserve">в </w:t>
      </w:r>
      <w:r w:rsidRPr="006636D8">
        <w:rPr>
          <w:lang w:val="ru-RU"/>
        </w:rPr>
        <w:t>период с января 2022 года по 6 ноября 2023 года –</w:t>
      </w:r>
      <w:r w:rsidRPr="006636D8">
        <w:rPr>
          <w:b/>
          <w:bCs/>
          <w:lang w:val="ru-RU"/>
        </w:rPr>
        <w:t xml:space="preserve"> Фонд для молодежи Бельц и Сынжерей/Общественная организация "Caroma-Nord".</w:t>
      </w:r>
    </w:p>
    <w:p w14:paraId="311E886A" w14:textId="77777777" w:rsidR="00F53878" w:rsidRPr="006636D8" w:rsidRDefault="00F53878" w:rsidP="00F53878">
      <w:pPr>
        <w:spacing w:after="0" w:line="240" w:lineRule="auto"/>
        <w:ind w:left="720"/>
        <w:jc w:val="both"/>
        <w:rPr>
          <w:lang w:val="ru-RU"/>
        </w:rPr>
      </w:pPr>
    </w:p>
    <w:p w14:paraId="1988F197" w14:textId="72A70ECE" w:rsidR="00D056E3" w:rsidRPr="006636D8" w:rsidRDefault="0064120D" w:rsidP="007D62FB">
      <w:pPr>
        <w:jc w:val="both"/>
        <w:rPr>
          <w:lang w:val="ru-RU"/>
        </w:rPr>
      </w:pPr>
      <w:r w:rsidRPr="006636D8">
        <w:rPr>
          <w:lang w:val="ru-RU"/>
        </w:rPr>
        <w:t xml:space="preserve">Ежегодный конкурс „Премии ООН в области прав человека” </w:t>
      </w:r>
      <w:r w:rsidR="00F54682">
        <w:rPr>
          <w:lang w:val="ru-RU"/>
        </w:rPr>
        <w:t>–</w:t>
      </w:r>
      <w:r w:rsidRPr="006636D8">
        <w:rPr>
          <w:lang w:val="ru-RU"/>
        </w:rPr>
        <w:t xml:space="preserve"> это публичный, прозрачный и беспристрастный конкурс, в котором может принять участие любое физическое или юридическое лицо, выдвинув свою кандидатуру самостоятельно или предложив номинацию в соответствии с объявленными категориями </w:t>
      </w:r>
      <w:r w:rsidR="005135E3">
        <w:rPr>
          <w:lang w:val="ru-RU"/>
        </w:rPr>
        <w:t>присуждения премий</w:t>
      </w:r>
      <w:r w:rsidRPr="006636D8">
        <w:rPr>
          <w:lang w:val="ru-RU"/>
        </w:rPr>
        <w:t xml:space="preserve"> и регламентом конкурса.  </w:t>
      </w:r>
    </w:p>
    <w:p w14:paraId="1DAB627C" w14:textId="0D9A5F4A" w:rsidR="00D056E3" w:rsidRPr="006636D8" w:rsidRDefault="0064120D" w:rsidP="007D62FB">
      <w:pPr>
        <w:jc w:val="both"/>
        <w:rPr>
          <w:lang w:val="ru-RU"/>
        </w:rPr>
      </w:pPr>
      <w:r w:rsidRPr="006636D8">
        <w:rPr>
          <w:lang w:val="ru-RU"/>
        </w:rPr>
        <w:lastRenderedPageBreak/>
        <w:t>Кандидаты на соискание премии ООН в области прав человека 2023 года оцен</w:t>
      </w:r>
      <w:r w:rsidR="005135E3">
        <w:rPr>
          <w:lang w:val="ru-RU"/>
        </w:rPr>
        <w:t>ивались</w:t>
      </w:r>
      <w:r w:rsidRPr="006636D8">
        <w:rPr>
          <w:lang w:val="ru-RU"/>
        </w:rPr>
        <w:t xml:space="preserve"> Независимым советом по присуждению премий</w:t>
      </w:r>
      <w:r w:rsidR="005135E3">
        <w:rPr>
          <w:lang w:val="ru-RU"/>
        </w:rPr>
        <w:t>, исходя из</w:t>
      </w:r>
      <w:r w:rsidRPr="006636D8">
        <w:rPr>
          <w:lang w:val="ru-RU"/>
        </w:rPr>
        <w:t xml:space="preserve"> следующи</w:t>
      </w:r>
      <w:r w:rsidR="005135E3">
        <w:rPr>
          <w:lang w:val="ru-RU"/>
        </w:rPr>
        <w:t>х</w:t>
      </w:r>
      <w:r w:rsidRPr="006636D8">
        <w:rPr>
          <w:lang w:val="ru-RU"/>
        </w:rPr>
        <w:t xml:space="preserve"> критери</w:t>
      </w:r>
      <w:r w:rsidR="005135E3">
        <w:rPr>
          <w:lang w:val="ru-RU"/>
        </w:rPr>
        <w:t>ев</w:t>
      </w:r>
      <w:r w:rsidRPr="006636D8">
        <w:rPr>
          <w:lang w:val="ru-RU"/>
        </w:rPr>
        <w:t>:</w:t>
      </w:r>
    </w:p>
    <w:p w14:paraId="2B0F0BEC" w14:textId="2886C318" w:rsidR="00D056E3" w:rsidRPr="006636D8" w:rsidRDefault="005135E3" w:rsidP="007D62FB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Влияние</w:t>
      </w:r>
      <w:r w:rsidR="0064120D" w:rsidRPr="006636D8">
        <w:rPr>
          <w:lang w:val="ru-RU"/>
        </w:rPr>
        <w:t xml:space="preserve"> на права человека;</w:t>
      </w:r>
    </w:p>
    <w:p w14:paraId="7B491F7E" w14:textId="77777777" w:rsidR="00D056E3" w:rsidRPr="006636D8" w:rsidRDefault="0064120D" w:rsidP="007D62FB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6636D8">
        <w:rPr>
          <w:lang w:val="ru-RU"/>
        </w:rPr>
        <w:t>Инновации и креативность;</w:t>
      </w:r>
    </w:p>
    <w:p w14:paraId="3F4A1EE8" w14:textId="77777777" w:rsidR="00D056E3" w:rsidRPr="006636D8" w:rsidRDefault="0064120D" w:rsidP="007D62FB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6636D8">
        <w:rPr>
          <w:lang w:val="ru-RU"/>
        </w:rPr>
        <w:t>Преданность делу и самоотверженность;</w:t>
      </w:r>
    </w:p>
    <w:p w14:paraId="1990871F" w14:textId="77777777" w:rsidR="00D056E3" w:rsidRPr="006636D8" w:rsidRDefault="0064120D" w:rsidP="007D62FB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6636D8">
        <w:rPr>
          <w:lang w:val="ru-RU"/>
        </w:rPr>
        <w:t>Смелость в поднятии сложных тем или проблем;</w:t>
      </w:r>
    </w:p>
    <w:p w14:paraId="589C65C2" w14:textId="77777777" w:rsidR="00D056E3" w:rsidRPr="006636D8" w:rsidRDefault="0064120D" w:rsidP="007D62FB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6636D8">
        <w:rPr>
          <w:lang w:val="ru-RU"/>
        </w:rPr>
        <w:t>Охват и видимость;</w:t>
      </w:r>
    </w:p>
    <w:p w14:paraId="4C8CDB93" w14:textId="02F8B7D8" w:rsidR="00D056E3" w:rsidRPr="006636D8" w:rsidRDefault="0064120D" w:rsidP="007D62FB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6636D8">
        <w:rPr>
          <w:lang w:val="ru-RU"/>
        </w:rPr>
        <w:t>Профессионализм и соблюдение самых высоких этических стандартов.</w:t>
      </w:r>
    </w:p>
    <w:p w14:paraId="191B1149" w14:textId="53267ACA" w:rsidR="00D056E3" w:rsidRPr="006636D8" w:rsidRDefault="0064120D" w:rsidP="406A7C57">
      <w:pPr>
        <w:jc w:val="both"/>
        <w:rPr>
          <w:i/>
          <w:iCs/>
          <w:color w:val="4472C4" w:themeColor="accent1"/>
          <w:lang w:val="ru-RU"/>
        </w:rPr>
      </w:pPr>
      <w:r w:rsidRPr="006636D8">
        <w:rPr>
          <w:i/>
          <w:iCs/>
          <w:lang w:val="ru-RU"/>
        </w:rPr>
        <w:t xml:space="preserve">“Мы благодарны за высокую оценку </w:t>
      </w:r>
      <w:r w:rsidR="005135E3">
        <w:rPr>
          <w:i/>
          <w:iCs/>
          <w:lang w:val="ru-RU"/>
        </w:rPr>
        <w:t>правозащитной деятельности</w:t>
      </w:r>
      <w:r w:rsidR="005135E3" w:rsidRPr="006636D8">
        <w:rPr>
          <w:i/>
          <w:iCs/>
          <w:lang w:val="ru-RU"/>
        </w:rPr>
        <w:t xml:space="preserve"> </w:t>
      </w:r>
      <w:r w:rsidRPr="006636D8">
        <w:rPr>
          <w:i/>
          <w:iCs/>
          <w:lang w:val="ru-RU"/>
        </w:rPr>
        <w:t xml:space="preserve">нашей организации. </w:t>
      </w:r>
      <w:r w:rsidR="005135E3">
        <w:rPr>
          <w:i/>
          <w:iCs/>
          <w:lang w:val="ru-RU"/>
        </w:rPr>
        <w:t xml:space="preserve"> </w:t>
      </w:r>
      <w:r w:rsidRPr="006636D8">
        <w:rPr>
          <w:i/>
          <w:iCs/>
          <w:lang w:val="ru-RU"/>
        </w:rPr>
        <w:t xml:space="preserve">Для нас это не просто премия, но и подтверждение </w:t>
      </w:r>
      <w:r w:rsidR="005135E3">
        <w:rPr>
          <w:i/>
          <w:iCs/>
          <w:lang w:val="ru-RU"/>
        </w:rPr>
        <w:t>преданности делу</w:t>
      </w:r>
      <w:r w:rsidR="005135E3" w:rsidRPr="006636D8">
        <w:rPr>
          <w:i/>
          <w:iCs/>
          <w:lang w:val="ru-RU"/>
        </w:rPr>
        <w:t xml:space="preserve"> поощр</w:t>
      </w:r>
      <w:r w:rsidR="005135E3">
        <w:rPr>
          <w:i/>
          <w:iCs/>
          <w:lang w:val="ru-RU"/>
        </w:rPr>
        <w:t>ения</w:t>
      </w:r>
      <w:r w:rsidR="005135E3" w:rsidRPr="006636D8">
        <w:rPr>
          <w:i/>
          <w:iCs/>
          <w:lang w:val="ru-RU"/>
        </w:rPr>
        <w:t xml:space="preserve"> прав человека</w:t>
      </w:r>
      <w:r w:rsidRPr="006636D8">
        <w:rPr>
          <w:i/>
          <w:iCs/>
          <w:lang w:val="ru-RU"/>
        </w:rPr>
        <w:t xml:space="preserve">, как </w:t>
      </w:r>
      <w:r w:rsidR="005135E3">
        <w:rPr>
          <w:i/>
          <w:iCs/>
          <w:lang w:val="ru-RU"/>
        </w:rPr>
        <w:t xml:space="preserve">с </w:t>
      </w:r>
      <w:r w:rsidRPr="006636D8">
        <w:rPr>
          <w:i/>
          <w:iCs/>
          <w:lang w:val="ru-RU"/>
        </w:rPr>
        <w:t>нашей</w:t>
      </w:r>
      <w:r w:rsidR="005135E3">
        <w:rPr>
          <w:i/>
          <w:iCs/>
          <w:lang w:val="ru-RU"/>
        </w:rPr>
        <w:t xml:space="preserve"> стороны</w:t>
      </w:r>
      <w:r w:rsidRPr="006636D8">
        <w:rPr>
          <w:i/>
          <w:iCs/>
          <w:lang w:val="ru-RU"/>
        </w:rPr>
        <w:t xml:space="preserve">, так и </w:t>
      </w:r>
      <w:r w:rsidR="005135E3">
        <w:rPr>
          <w:i/>
          <w:iCs/>
          <w:lang w:val="ru-RU"/>
        </w:rPr>
        <w:t>со стороны Организации Объединенных Наций</w:t>
      </w:r>
      <w:r w:rsidRPr="006636D8">
        <w:rPr>
          <w:i/>
          <w:iCs/>
          <w:lang w:val="ru-RU"/>
        </w:rPr>
        <w:t xml:space="preserve">. </w:t>
      </w:r>
      <w:r w:rsidR="005135E3">
        <w:rPr>
          <w:i/>
          <w:iCs/>
          <w:lang w:val="ru-RU"/>
        </w:rPr>
        <w:t xml:space="preserve"> </w:t>
      </w:r>
      <w:r w:rsidRPr="006636D8">
        <w:rPr>
          <w:i/>
          <w:iCs/>
          <w:lang w:val="ru-RU"/>
        </w:rPr>
        <w:t>Кроме того, эта премия является для нас мотивацией продолжать работать над выполне</w:t>
      </w:r>
      <w:r w:rsidR="005135E3">
        <w:rPr>
          <w:i/>
          <w:iCs/>
          <w:lang w:val="ru-RU"/>
        </w:rPr>
        <w:t xml:space="preserve">нием нашей миссии в будущем”, – </w:t>
      </w:r>
      <w:r w:rsidR="005135E3">
        <w:rPr>
          <w:lang w:val="ru-RU"/>
        </w:rPr>
        <w:t>заявила</w:t>
      </w:r>
      <w:r w:rsidR="44C25A58" w:rsidRPr="006636D8">
        <w:rPr>
          <w:lang w:val="ru-RU"/>
        </w:rPr>
        <w:t xml:space="preserve"> Даниела Сымботяну, председатель Национального центра по предотвращению насилия над детьми, лауреат Общей премии за выдающиеся достижения в области прав человека на национальном и/или местном уровнях.  </w:t>
      </w:r>
      <w:r w:rsidRPr="006636D8">
        <w:rPr>
          <w:i/>
          <w:iCs/>
          <w:lang w:val="ru-RU"/>
        </w:rPr>
        <w:t xml:space="preserve">  </w:t>
      </w:r>
    </w:p>
    <w:p w14:paraId="28FA4BC5" w14:textId="0A5A782D" w:rsidR="00D056E3" w:rsidRPr="006636D8" w:rsidRDefault="0064120D" w:rsidP="007D62FB">
      <w:pPr>
        <w:jc w:val="both"/>
        <w:rPr>
          <w:lang w:val="ru-RU"/>
        </w:rPr>
      </w:pPr>
      <w:r w:rsidRPr="006636D8">
        <w:rPr>
          <w:lang w:val="ru-RU"/>
        </w:rPr>
        <w:t xml:space="preserve">В состав отборочной комиссии Премии ООН в области прав человека </w:t>
      </w:r>
      <w:r>
        <w:rPr>
          <w:lang w:val="ru-RU"/>
        </w:rPr>
        <w:t>за</w:t>
      </w:r>
      <w:r w:rsidR="002F0F0F">
        <w:rPr>
          <w:lang w:val="ru-RU"/>
        </w:rPr>
        <w:t xml:space="preserve"> </w:t>
      </w:r>
      <w:r w:rsidRPr="006636D8">
        <w:rPr>
          <w:lang w:val="ru-RU"/>
        </w:rPr>
        <w:t>2023</w:t>
      </w:r>
      <w:r>
        <w:rPr>
          <w:lang w:val="ru-RU"/>
        </w:rPr>
        <w:t xml:space="preserve"> г.</w:t>
      </w:r>
      <w:r w:rsidRPr="006636D8">
        <w:rPr>
          <w:lang w:val="ru-RU"/>
        </w:rPr>
        <w:t xml:space="preserve"> вошли четыре члена: представители Управления ООН по правам человека в Молдове, Посольства Великобритании в Молдове, Офиса народного защитника </w:t>
      </w:r>
      <w:r w:rsidR="002F0F0F">
        <w:rPr>
          <w:lang w:val="ru-RU"/>
        </w:rPr>
        <w:t>и делегатов Национального медиа-</w:t>
      </w:r>
      <w:r w:rsidRPr="006636D8">
        <w:rPr>
          <w:lang w:val="ru-RU"/>
        </w:rPr>
        <w:t xml:space="preserve">центра для молодежи. </w:t>
      </w:r>
    </w:p>
    <w:p w14:paraId="64371A15" w14:textId="6396498C" w:rsidR="00D056E3" w:rsidRPr="006636D8" w:rsidRDefault="0064120D" w:rsidP="007D62FB">
      <w:pPr>
        <w:jc w:val="both"/>
        <w:rPr>
          <w:lang w:val="ru-RU"/>
        </w:rPr>
      </w:pPr>
      <w:r w:rsidRPr="006636D8">
        <w:rPr>
          <w:lang w:val="ru-RU"/>
        </w:rPr>
        <w:t>Торжественное вручение Прем</w:t>
      </w:r>
      <w:r w:rsidR="002F0F0F">
        <w:rPr>
          <w:lang w:val="ru-RU"/>
        </w:rPr>
        <w:t>ий ООН в области прав человека за</w:t>
      </w:r>
      <w:r w:rsidRPr="006636D8">
        <w:rPr>
          <w:lang w:val="ru-RU"/>
        </w:rPr>
        <w:t xml:space="preserve"> 2023 </w:t>
      </w:r>
      <w:r>
        <w:rPr>
          <w:lang w:val="ru-RU"/>
        </w:rPr>
        <w:t>г.</w:t>
      </w:r>
      <w:r w:rsidR="002F0F0F">
        <w:rPr>
          <w:lang w:val="ru-RU"/>
        </w:rPr>
        <w:t xml:space="preserve"> </w:t>
      </w:r>
      <w:r w:rsidRPr="006636D8">
        <w:rPr>
          <w:lang w:val="ru-RU"/>
        </w:rPr>
        <w:t>организовано при поддержке Офиса постоянного координатора и восьми агентств ООН: УВКПЧ, ЮНФПА, ПРООН, ЮНИСЕФ, "ООН-женщины", ЮНЭЙДС, УВКБ ООН и ВОЗ.</w:t>
      </w:r>
    </w:p>
    <w:p w14:paraId="1BF6D69D" w14:textId="77777777" w:rsidR="00222B6A" w:rsidRPr="006636D8" w:rsidRDefault="00222B6A" w:rsidP="007239E4">
      <w:pPr>
        <w:jc w:val="both"/>
        <w:rPr>
          <w:lang w:val="ru-RU"/>
        </w:rPr>
      </w:pPr>
    </w:p>
    <w:p w14:paraId="2785BC6D" w14:textId="0A5A1FD5" w:rsidR="007239E4" w:rsidRPr="006636D8" w:rsidRDefault="007239E4" w:rsidP="007D62FB">
      <w:pPr>
        <w:jc w:val="both"/>
        <w:rPr>
          <w:lang w:val="ru-RU"/>
        </w:rPr>
      </w:pPr>
    </w:p>
    <w:sectPr w:rsidR="007239E4" w:rsidRPr="0066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A03"/>
    <w:multiLevelType w:val="hybridMultilevel"/>
    <w:tmpl w:val="082AB828"/>
    <w:lvl w:ilvl="0" w:tplc="C4DA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4308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44886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B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C5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27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A9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46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A0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645A"/>
    <w:multiLevelType w:val="hybridMultilevel"/>
    <w:tmpl w:val="17AC6186"/>
    <w:lvl w:ilvl="0" w:tplc="7F66D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25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EF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E9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8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AD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2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8B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E0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FB0"/>
    <w:multiLevelType w:val="hybridMultilevel"/>
    <w:tmpl w:val="1F0E9F1E"/>
    <w:lvl w:ilvl="0" w:tplc="A99A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6B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4D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E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8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08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EC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2F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9CE"/>
    <w:multiLevelType w:val="hybridMultilevel"/>
    <w:tmpl w:val="70167218"/>
    <w:lvl w:ilvl="0" w:tplc="FDCC2C7A">
      <w:start w:val="1"/>
      <w:numFmt w:val="decimal"/>
      <w:lvlText w:val="%1)"/>
      <w:lvlJc w:val="left"/>
      <w:pPr>
        <w:ind w:left="720" w:hanging="360"/>
      </w:pPr>
      <w:rPr>
        <w:rFonts w:ascii="Georgia" w:eastAsia="Georgia" w:hAnsi="Georgia" w:cs="Georgia" w:hint="default"/>
        <w:b w:val="0"/>
        <w:i w:val="0"/>
        <w:sz w:val="24"/>
      </w:rPr>
    </w:lvl>
    <w:lvl w:ilvl="1" w:tplc="A572BA6A" w:tentative="1">
      <w:start w:val="1"/>
      <w:numFmt w:val="lowerLetter"/>
      <w:lvlText w:val="%2."/>
      <w:lvlJc w:val="left"/>
      <w:pPr>
        <w:ind w:left="1440" w:hanging="360"/>
      </w:pPr>
    </w:lvl>
    <w:lvl w:ilvl="2" w:tplc="F55C6B4A" w:tentative="1">
      <w:start w:val="1"/>
      <w:numFmt w:val="lowerRoman"/>
      <w:lvlText w:val="%3."/>
      <w:lvlJc w:val="right"/>
      <w:pPr>
        <w:ind w:left="2160" w:hanging="180"/>
      </w:pPr>
    </w:lvl>
    <w:lvl w:ilvl="3" w:tplc="7018DF08" w:tentative="1">
      <w:start w:val="1"/>
      <w:numFmt w:val="decimal"/>
      <w:lvlText w:val="%4."/>
      <w:lvlJc w:val="left"/>
      <w:pPr>
        <w:ind w:left="2880" w:hanging="360"/>
      </w:pPr>
    </w:lvl>
    <w:lvl w:ilvl="4" w:tplc="F00ED642" w:tentative="1">
      <w:start w:val="1"/>
      <w:numFmt w:val="lowerLetter"/>
      <w:lvlText w:val="%5."/>
      <w:lvlJc w:val="left"/>
      <w:pPr>
        <w:ind w:left="3600" w:hanging="360"/>
      </w:pPr>
    </w:lvl>
    <w:lvl w:ilvl="5" w:tplc="2EE425B2" w:tentative="1">
      <w:start w:val="1"/>
      <w:numFmt w:val="lowerRoman"/>
      <w:lvlText w:val="%6."/>
      <w:lvlJc w:val="right"/>
      <w:pPr>
        <w:ind w:left="4320" w:hanging="180"/>
      </w:pPr>
    </w:lvl>
    <w:lvl w:ilvl="6" w:tplc="688E804C" w:tentative="1">
      <w:start w:val="1"/>
      <w:numFmt w:val="decimal"/>
      <w:lvlText w:val="%7."/>
      <w:lvlJc w:val="left"/>
      <w:pPr>
        <w:ind w:left="5040" w:hanging="360"/>
      </w:pPr>
    </w:lvl>
    <w:lvl w:ilvl="7" w:tplc="56C2EC0A" w:tentative="1">
      <w:start w:val="1"/>
      <w:numFmt w:val="lowerLetter"/>
      <w:lvlText w:val="%8."/>
      <w:lvlJc w:val="left"/>
      <w:pPr>
        <w:ind w:left="5760" w:hanging="360"/>
      </w:pPr>
    </w:lvl>
    <w:lvl w:ilvl="8" w:tplc="E6F28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E0A4C"/>
    <w:multiLevelType w:val="hybridMultilevel"/>
    <w:tmpl w:val="582E55C6"/>
    <w:lvl w:ilvl="0" w:tplc="8E528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07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62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08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80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6A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86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1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ED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559960">
    <w:abstractNumId w:val="1"/>
  </w:num>
  <w:num w:numId="2" w16cid:durableId="1321888672">
    <w:abstractNumId w:val="2"/>
  </w:num>
  <w:num w:numId="3" w16cid:durableId="38675338">
    <w:abstractNumId w:val="0"/>
  </w:num>
  <w:num w:numId="4" w16cid:durableId="128280835">
    <w:abstractNumId w:val="4"/>
  </w:num>
  <w:num w:numId="5" w16cid:durableId="202273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0F"/>
    <w:rsid w:val="000377BF"/>
    <w:rsid w:val="000C7DA6"/>
    <w:rsid w:val="0016145F"/>
    <w:rsid w:val="001B2C8C"/>
    <w:rsid w:val="001D600B"/>
    <w:rsid w:val="0022217C"/>
    <w:rsid w:val="00222B6A"/>
    <w:rsid w:val="00252E21"/>
    <w:rsid w:val="00281A0F"/>
    <w:rsid w:val="002C228C"/>
    <w:rsid w:val="002F0F0F"/>
    <w:rsid w:val="003B10E5"/>
    <w:rsid w:val="004E79BA"/>
    <w:rsid w:val="005135E3"/>
    <w:rsid w:val="00517133"/>
    <w:rsid w:val="0057436E"/>
    <w:rsid w:val="006241C9"/>
    <w:rsid w:val="0064120D"/>
    <w:rsid w:val="006636D8"/>
    <w:rsid w:val="006C228A"/>
    <w:rsid w:val="007239E4"/>
    <w:rsid w:val="007C2912"/>
    <w:rsid w:val="007D62FB"/>
    <w:rsid w:val="00803B20"/>
    <w:rsid w:val="008751F1"/>
    <w:rsid w:val="00AF1D42"/>
    <w:rsid w:val="00B81FBA"/>
    <w:rsid w:val="00BA1FDF"/>
    <w:rsid w:val="00C30268"/>
    <w:rsid w:val="00CE2424"/>
    <w:rsid w:val="00CF5018"/>
    <w:rsid w:val="00D056E3"/>
    <w:rsid w:val="00D501EC"/>
    <w:rsid w:val="00E96B10"/>
    <w:rsid w:val="00EA545F"/>
    <w:rsid w:val="00F53878"/>
    <w:rsid w:val="00F54682"/>
    <w:rsid w:val="00FF15E4"/>
    <w:rsid w:val="05B7CEF4"/>
    <w:rsid w:val="074362DB"/>
    <w:rsid w:val="0787FCF4"/>
    <w:rsid w:val="0A7FADD7"/>
    <w:rsid w:val="1F347738"/>
    <w:rsid w:val="26CB028E"/>
    <w:rsid w:val="2E7BE36A"/>
    <w:rsid w:val="2EA65136"/>
    <w:rsid w:val="334F548D"/>
    <w:rsid w:val="369CA6A7"/>
    <w:rsid w:val="379DB86E"/>
    <w:rsid w:val="406A7C57"/>
    <w:rsid w:val="40CB68C2"/>
    <w:rsid w:val="44B170E1"/>
    <w:rsid w:val="44C25A58"/>
    <w:rsid w:val="4B89BD31"/>
    <w:rsid w:val="4D258D92"/>
    <w:rsid w:val="5E050683"/>
    <w:rsid w:val="63EB050C"/>
    <w:rsid w:val="6ACA612E"/>
    <w:rsid w:val="6C356454"/>
    <w:rsid w:val="714D3814"/>
    <w:rsid w:val="7304F9D0"/>
    <w:rsid w:val="74B50B73"/>
    <w:rsid w:val="7E86E9D0"/>
    <w:rsid w:val="7FD59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C5CA"/>
  <w15:chartTrackingRefBased/>
  <w15:docId w15:val="{D153E8FA-14D7-444D-AC41-5DCA361D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E3"/>
    <w:pPr>
      <w:ind w:left="720"/>
      <w:contextualSpacing/>
    </w:pPr>
  </w:style>
  <w:style w:type="paragraph" w:customStyle="1" w:styleId="p1">
    <w:name w:val="p1"/>
    <w:basedOn w:val="Normal"/>
    <w:rsid w:val="0022217C"/>
    <w:pPr>
      <w:spacing w:after="0" w:line="240" w:lineRule="auto"/>
    </w:pPr>
    <w:rPr>
      <w:rFonts w:ascii="Calibri" w:eastAsia="Tahoma" w:hAnsi="Calibri" w:cs="Times New Roman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F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18"/>
  </w:style>
  <w:style w:type="paragraph" w:styleId="Footer">
    <w:name w:val="footer"/>
    <w:basedOn w:val="Normal"/>
    <w:link w:val="FooterChar"/>
    <w:uiPriority w:val="99"/>
    <w:unhideWhenUsed/>
    <w:rsid w:val="00CF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1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2721D7BA06046A9C05BECEA38E7BC" ma:contentTypeVersion="14" ma:contentTypeDescription="Create a new document." ma:contentTypeScope="" ma:versionID="460bbf38b100fd8c595e7308f5d4d775">
  <xsd:schema xmlns:xsd="http://www.w3.org/2001/XMLSchema" xmlns:xs="http://www.w3.org/2001/XMLSchema" xmlns:p="http://schemas.microsoft.com/office/2006/metadata/properties" xmlns:ns2="d9760150-227e-4aa2-999f-8c9d550b9aa7" xmlns:ns3="59516b10-aadc-43ab-a36f-725b09a2742d" targetNamespace="http://schemas.microsoft.com/office/2006/metadata/properties" ma:root="true" ma:fieldsID="b6d1f275884d1d6966ca335991b9dae5" ns2:_="" ns3:_="">
    <xsd:import namespace="d9760150-227e-4aa2-999f-8c9d550b9aa7"/>
    <xsd:import namespace="59516b10-aadc-43ab-a36f-725b09a2742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0150-227e-4aa2-999f-8c9d550b9aa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6b10-aadc-43ab-a36f-725b09a2742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47fc8f4-8b4f-4ee1-ba2c-5b8566cca06a}" ma:internalName="TaxCatchAll" ma:showField="CatchAllData" ma:web="59516b10-aadc-43ab-a36f-725b09a2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60150-227e-4aa2-999f-8c9d550b9aa7">
      <Terms xmlns="http://schemas.microsoft.com/office/infopath/2007/PartnerControls"/>
    </lcf76f155ced4ddcb4097134ff3c332f>
    <TaxCatchAll xmlns="59516b10-aadc-43ab-a36f-725b09a274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DA74C-EFBB-4A1A-97B6-54266A57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60150-227e-4aa2-999f-8c9d550b9aa7"/>
    <ds:schemaRef ds:uri="59516b10-aadc-43ab-a36f-725b09a2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D674D-63CE-4BBC-B457-1104B29522F9}">
  <ds:schemaRefs>
    <ds:schemaRef ds:uri="http://schemas.microsoft.com/office/2006/metadata/properties"/>
    <ds:schemaRef ds:uri="http://schemas.microsoft.com/office/infopath/2007/PartnerControls"/>
    <ds:schemaRef ds:uri="d9760150-227e-4aa2-999f-8c9d550b9aa7"/>
    <ds:schemaRef ds:uri="59516b10-aadc-43ab-a36f-725b09a2742d"/>
  </ds:schemaRefs>
</ds:datastoreItem>
</file>

<file path=customXml/itemProps3.xml><?xml version="1.0" encoding="utf-8"?>
<ds:datastoreItem xmlns:ds="http://schemas.openxmlformats.org/officeDocument/2006/customXml" ds:itemID="{9FBAB318-DA6E-42F6-ADC4-998673F09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David</dc:creator>
  <cp:lastModifiedBy>Cristina David</cp:lastModifiedBy>
  <cp:revision>5</cp:revision>
  <dcterms:created xsi:type="dcterms:W3CDTF">2023-12-08T13:06:00Z</dcterms:created>
  <dcterms:modified xsi:type="dcterms:W3CDTF">2023-12-09T11:37:00Z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0x0101002A62721D7BA06046A9C05BECEA38E7BC</vt:lpwstr>
  </property>
  <property fmtid="{D5CDD505-2E9C-101B-9397-08002B2CF9AE}" pid="3" name="MediaServiceImageTags">
    <vt:lpwstr/>
  </property>
</Properties>
</file>